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612" w:rsidRDefault="00414612" w:rsidP="0099138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>Приложение №7</w:t>
      </w:r>
    </w:p>
    <w:p w:rsidR="00991385" w:rsidRDefault="00991385" w:rsidP="0099138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Утверждена</w:t>
      </w:r>
    </w:p>
    <w:p w:rsidR="00991385" w:rsidRDefault="00991385" w:rsidP="0099138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приказом Федеральной службы</w:t>
      </w:r>
    </w:p>
    <w:p w:rsidR="00991385" w:rsidRDefault="00991385" w:rsidP="0099138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 надзору в сфере образования и науки</w:t>
      </w:r>
    </w:p>
    <w:p w:rsidR="00991385" w:rsidRDefault="00991385" w:rsidP="0099138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09.01.2025 N 1</w:t>
      </w:r>
    </w:p>
    <w:p w:rsidR="00991385" w:rsidRDefault="00991385" w:rsidP="0099138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991385" w:rsidRDefault="00991385" w:rsidP="0099138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Форма</w:t>
      </w:r>
    </w:p>
    <w:p w:rsidR="00991385" w:rsidRDefault="00991385" w:rsidP="0099138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54"/>
        <w:gridCol w:w="1392"/>
      </w:tblGrid>
      <w:tr w:rsidR="00991385">
        <w:tc>
          <w:tcPr>
            <w:tcW w:w="7654" w:type="dxa"/>
            <w:tcBorders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QR-код</w:t>
            </w:r>
          </w:p>
        </w:tc>
      </w:tr>
    </w:tbl>
    <w:p w:rsidR="00991385" w:rsidRDefault="00991385" w:rsidP="0099138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91385" w:rsidRDefault="00991385" w:rsidP="00991385">
      <w:pPr>
        <w:autoSpaceDE w:val="0"/>
        <w:autoSpaceDN w:val="0"/>
        <w:adjustRightInd w:val="0"/>
        <w:spacing w:before="26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Проверочный лист,</w:t>
      </w: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</w:t>
      </w:r>
      <w:proofErr w:type="gramStart"/>
      <w:r>
        <w:rPr>
          <w:rFonts w:ascii="Courier New" w:hAnsi="Courier New" w:cs="Courier New"/>
          <w:sz w:val="20"/>
          <w:szCs w:val="20"/>
        </w:rPr>
        <w:t>используемый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органами исполнительной власти субъектов</w:t>
      </w: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Российской Федерации, </w:t>
      </w:r>
      <w:proofErr w:type="gramStart"/>
      <w:r>
        <w:rPr>
          <w:rFonts w:ascii="Courier New" w:hAnsi="Courier New" w:cs="Courier New"/>
          <w:sz w:val="20"/>
          <w:szCs w:val="20"/>
        </w:rPr>
        <w:t>осуществляющими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переданные</w:t>
      </w: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Российской Федерацией полномочия в сфере образования,</w:t>
      </w: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при осуществлении федерального государственного контроля</w:t>
      </w: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(надзора) в сфере образования в части лицензионного контроля</w:t>
      </w: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за образовательной деятельностью</w:t>
      </w: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 Наименование  вида  контроля,  внесенного  в  Единый  реестр  видов</w:t>
      </w: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федерального    государственного    контроля    (надзора),    регионального</w:t>
      </w: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государственного  контроля  (надзора), муниципального контроля: </w:t>
      </w:r>
      <w:proofErr w:type="gramStart"/>
      <w:r>
        <w:rPr>
          <w:rFonts w:ascii="Courier New" w:hAnsi="Courier New" w:cs="Courier New"/>
          <w:sz w:val="20"/>
          <w:szCs w:val="20"/>
        </w:rPr>
        <w:t>федеральный</w:t>
      </w:r>
      <w:proofErr w:type="gramEnd"/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государственный контроль (надзор) в сфере образования.</w:t>
      </w: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Наименование контрольного (надзорного) органа:</w:t>
      </w: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proofErr w:type="gramStart"/>
      <w:r>
        <w:rPr>
          <w:rFonts w:ascii="Courier New" w:hAnsi="Courier New" w:cs="Courier New"/>
          <w:sz w:val="20"/>
          <w:szCs w:val="20"/>
        </w:rPr>
        <w:t>(указать наименование органа исполнительной власти субъекта</w:t>
      </w:r>
      <w:proofErr w:type="gramEnd"/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Российской Федерации, </w:t>
      </w:r>
      <w:proofErr w:type="gramStart"/>
      <w:r>
        <w:rPr>
          <w:rFonts w:ascii="Courier New" w:hAnsi="Courier New" w:cs="Courier New"/>
          <w:sz w:val="20"/>
          <w:szCs w:val="20"/>
        </w:rPr>
        <w:t>осуществляющего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переданные Российской Федерацией</w:t>
      </w: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полномочия в сфере образования)</w:t>
      </w: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 Объект контроля (надзора), в отношении которого проводится </w:t>
      </w:r>
      <w:proofErr w:type="gramStart"/>
      <w:r>
        <w:rPr>
          <w:rFonts w:ascii="Courier New" w:hAnsi="Courier New" w:cs="Courier New"/>
          <w:sz w:val="20"/>
          <w:szCs w:val="20"/>
        </w:rPr>
        <w:t>плановая</w:t>
      </w:r>
      <w:proofErr w:type="gramEnd"/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выездная проверка (далее - проверка):</w:t>
      </w: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    Фамилия,   имя   и   отчество   (при   наличии)   </w:t>
      </w:r>
      <w:proofErr w:type="gramStart"/>
      <w:r>
        <w:rPr>
          <w:rFonts w:ascii="Courier New" w:hAnsi="Courier New" w:cs="Courier New"/>
          <w:sz w:val="20"/>
          <w:szCs w:val="20"/>
        </w:rPr>
        <w:t>индивидуального</w:t>
      </w:r>
      <w:proofErr w:type="gramEnd"/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предпринимателя,  его  идентификационный  номер  налогоплательщика  и (или)</w:t>
      </w: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основной     государственный    регистрационный    номер    </w:t>
      </w:r>
      <w:proofErr w:type="gramStart"/>
      <w:r>
        <w:rPr>
          <w:rFonts w:ascii="Courier New" w:hAnsi="Courier New" w:cs="Courier New"/>
          <w:sz w:val="20"/>
          <w:szCs w:val="20"/>
        </w:rPr>
        <w:t>индивидуального</w:t>
      </w:r>
      <w:proofErr w:type="gramEnd"/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предпринимателя,   адрес  регистрации  по  месту  жительства  (пребывания),</w:t>
      </w: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наименование     юридического    лица,    его    идентификационный    номер</w:t>
      </w: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налогоплательщика  и  (или) основной государственный регистрационный номер,</w:t>
      </w: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адрес   в  пределах  места  нахождения  юридического  лица  (его  филиалов,</w:t>
      </w:r>
      <w:proofErr w:type="gramEnd"/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представительств,   обособленных  структурных  подразделений),  </w:t>
      </w:r>
      <w:proofErr w:type="gramStart"/>
      <w:r>
        <w:rPr>
          <w:rFonts w:ascii="Courier New" w:hAnsi="Courier New" w:cs="Courier New"/>
          <w:sz w:val="20"/>
          <w:szCs w:val="20"/>
        </w:rPr>
        <w:t>являющегося</w:t>
      </w:r>
      <w:proofErr w:type="gramEnd"/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контролируемым лицом:</w:t>
      </w: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5. Место (места) проведения проверки с заполнением проверочного листа:</w:t>
      </w: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6.  Реквизиты  решения органа исполнительной власти субъекта Российской</w:t>
      </w: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Федерации,  осуществляющего  переданные  Российской Федерацией полномочия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сфере  образования,  о  проведении  проверки,  подписанного  уполномоченным</w:t>
      </w: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должностным   лицом   органа   исполнительной  власти  субъекта  Российской</w:t>
      </w: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Федерации,  осуществляющего  переданные  полномочия Российской Федерацией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сфере образования:</w:t>
      </w: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7. Учетный номер проверки: ___________________________________________.</w:t>
      </w: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8.  Список  контрольных  вопросов,  отражающих  содержание обязательных</w:t>
      </w: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требований, ответы на которые свидетельствуют о соблюдении или несоблюдении</w:t>
      </w: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контролируемым лицом обязательных требований:</w:t>
      </w:r>
    </w:p>
    <w:p w:rsidR="00991385" w:rsidRDefault="00991385" w:rsidP="0099138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91385" w:rsidRDefault="00991385" w:rsidP="0099138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  <w:sectPr w:rsidR="00991385" w:rsidSect="001A449B">
          <w:pgSz w:w="11906" w:h="16838"/>
          <w:pgMar w:top="1134" w:right="567" w:bottom="1134" w:left="1134" w:header="0" w:footer="0" w:gutter="0"/>
          <w:cols w:space="720"/>
          <w:noEndnote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4"/>
        <w:gridCol w:w="5282"/>
        <w:gridCol w:w="3969"/>
        <w:gridCol w:w="576"/>
        <w:gridCol w:w="576"/>
        <w:gridCol w:w="624"/>
        <w:gridCol w:w="1417"/>
      </w:tblGrid>
      <w:tr w:rsidR="00991385" w:rsidTr="0057229E"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N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/п</w:t>
            </w:r>
          </w:p>
        </w:tc>
        <w:tc>
          <w:tcPr>
            <w:tcW w:w="5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Список контрольных вопросов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Реквизиты нормативных правовых актов с указанием их структурных единиц, которыми установлены обязательные требования</w:t>
            </w:r>
          </w:p>
        </w:tc>
        <w:tc>
          <w:tcPr>
            <w:tcW w:w="1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Ответы на вопросы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Примечание</w:t>
            </w:r>
          </w:p>
        </w:tc>
      </w:tr>
      <w:tr w:rsidR="00991385" w:rsidTr="0057229E"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неприменимо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1385" w:rsidTr="0057229E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Осуществляется ли образовательная деятельность по реализации образовательных программ по перечню согласно приложению к </w:t>
            </w:r>
            <w:hyperlink r:id="rId5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Положению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о лицензировании образовательной деятельности </w:t>
            </w:r>
            <w:hyperlink w:anchor="Par193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&lt;1&gt;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(далее - Положение о лицензировании)?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E5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6" w:history="1">
              <w:r w:rsidR="00991385">
                <w:rPr>
                  <w:rFonts w:ascii="Arial" w:hAnsi="Arial" w:cs="Arial"/>
                  <w:color w:val="0000FF"/>
                  <w:sz w:val="20"/>
                  <w:szCs w:val="20"/>
                </w:rPr>
                <w:t>Пункт 4</w:t>
              </w:r>
            </w:hyperlink>
            <w:r w:rsidR="00991385">
              <w:rPr>
                <w:rFonts w:ascii="Arial" w:hAnsi="Arial" w:cs="Arial"/>
                <w:sz w:val="20"/>
                <w:szCs w:val="20"/>
              </w:rPr>
              <w:t xml:space="preserve"> Положения о лицензировании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1385" w:rsidTr="0057229E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Соблюдается ли организацией, осуществляющей образовательную деятельность (далее - организация, лицензиат), лицензионное требование о наличии на праве собственности или ином законном основании зданий, строений, сооружений, помещений, необходимых для осуществления образовательной деятельности по образовательным программам, указанным в лицензии на осуществление образовательной деятельности (далее - лицензия) или заявленным к лицензированию?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E5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 w:rsidR="00991385">
                <w:rPr>
                  <w:rFonts w:ascii="Arial" w:hAnsi="Arial" w:cs="Arial"/>
                  <w:color w:val="0000FF"/>
                  <w:sz w:val="20"/>
                  <w:szCs w:val="20"/>
                </w:rPr>
                <w:t>Подпункт "а" пункта 7</w:t>
              </w:r>
            </w:hyperlink>
            <w:r w:rsidR="00991385">
              <w:rPr>
                <w:rFonts w:ascii="Arial" w:hAnsi="Arial" w:cs="Arial"/>
                <w:sz w:val="20"/>
                <w:szCs w:val="20"/>
              </w:rPr>
              <w:t xml:space="preserve"> Положения о лицензировании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1385" w:rsidTr="0057229E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Соблюдено ли организацией лицензионное требование о наличии материально-технического обеспечения образовательной деятельности, оборудовании помещений, необходимых для осуществления образовательной деятельности по заявленным к лицензированию и реализуемым образовательным программам, в соответствии с требованиями, содержащимися в соответствующих образовательных программах?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E5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8" w:history="1">
              <w:r w:rsidR="00991385">
                <w:rPr>
                  <w:rFonts w:ascii="Arial" w:hAnsi="Arial" w:cs="Arial"/>
                  <w:color w:val="0000FF"/>
                  <w:sz w:val="20"/>
                  <w:szCs w:val="20"/>
                </w:rPr>
                <w:t>Подпункт "б" пункта 7</w:t>
              </w:r>
            </w:hyperlink>
            <w:r w:rsidR="00991385">
              <w:rPr>
                <w:rFonts w:ascii="Arial" w:hAnsi="Arial" w:cs="Arial"/>
                <w:sz w:val="20"/>
                <w:szCs w:val="20"/>
              </w:rPr>
              <w:t xml:space="preserve"> Положения о лицензировании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1385" w:rsidTr="0057229E"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Соблюдается ли организацией лицензионное требование о наличии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разработанных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и утвержденных организацией, осуществляющей образовательную деятельность:</w:t>
            </w:r>
          </w:p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образовательных программ в соответствии с </w:t>
            </w:r>
            <w:hyperlink r:id="rId9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частями 2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hyperlink r:id="rId10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8 статьи 12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Федерального закона от 29 декабря 2012 г. N 273-ФЗ "Об образовании в Российской Федерации" (далее - Федеральный закон N 273-ФЗ)?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E5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11" w:history="1">
              <w:r w:rsidR="00991385">
                <w:rPr>
                  <w:rFonts w:ascii="Arial" w:hAnsi="Arial" w:cs="Arial"/>
                  <w:color w:val="0000FF"/>
                  <w:sz w:val="20"/>
                  <w:szCs w:val="20"/>
                </w:rPr>
                <w:t>Подпункт "в" пункта 7</w:t>
              </w:r>
            </w:hyperlink>
            <w:r w:rsidR="00991385">
              <w:rPr>
                <w:rFonts w:ascii="Arial" w:hAnsi="Arial" w:cs="Arial"/>
                <w:sz w:val="20"/>
                <w:szCs w:val="20"/>
              </w:rPr>
              <w:t xml:space="preserve"> Положения о лицензировании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1385" w:rsidTr="0057229E"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программ профессионального обучения водителей транспортных средств, согласованных с Государственной инспекцией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безопасности дорожного движения Министерства внутренних дел Российской Федерации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1385" w:rsidTr="0057229E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Соблюдается ли организацией лицензионное требование о наличии в штате лицензиата или привлечение им на ином законном основании педагогических работников, имеющих профессиональное образование, обладающих соответствующей квалификацией, имеющих стаж работы, необходимый для осуществления образовательной деятельности по реализуемым образовательным программам в соответствии с </w:t>
            </w:r>
            <w:hyperlink r:id="rId12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пунктом 2 части 3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3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частью 10 статьи 11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4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статьей 46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hyperlink r:id="rId15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статьей 50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Федерального закона N 273-ФЗ?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E5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16" w:history="1">
              <w:r w:rsidR="00991385">
                <w:rPr>
                  <w:rFonts w:ascii="Arial" w:hAnsi="Arial" w:cs="Arial"/>
                  <w:color w:val="0000FF"/>
                  <w:sz w:val="20"/>
                  <w:szCs w:val="20"/>
                </w:rPr>
                <w:t>Подпункт "г" пункта 7</w:t>
              </w:r>
            </w:hyperlink>
            <w:r w:rsidR="00991385">
              <w:rPr>
                <w:rFonts w:ascii="Arial" w:hAnsi="Arial" w:cs="Arial"/>
                <w:sz w:val="20"/>
                <w:szCs w:val="20"/>
              </w:rPr>
              <w:t xml:space="preserve"> Положения о лицензировании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1385" w:rsidTr="0057229E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Соблюдается ли организацией лицензионное требование о наличии в соответствии с </w:t>
            </w:r>
            <w:hyperlink r:id="rId17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пунктом 2 статьи 40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Федерального закона от 30 марта 1999 г. N 52-ФЗ "О санитарно-эпидемиологическом благополучии населения" санитарно-эпидемиологического заключения о соответствии санитарным правилам зданий, строений, сооружений, помещений, оборудования и иного имущества, необходимых для осуществления образовательной деятельности по образовательным программам, указанным в лицензии или заявленным к лицензированию?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E5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18" w:history="1">
              <w:r w:rsidR="00991385">
                <w:rPr>
                  <w:rFonts w:ascii="Arial" w:hAnsi="Arial" w:cs="Arial"/>
                  <w:color w:val="0000FF"/>
                  <w:sz w:val="20"/>
                  <w:szCs w:val="20"/>
                </w:rPr>
                <w:t>Подпункт "д" пункта 7</w:t>
              </w:r>
            </w:hyperlink>
            <w:r w:rsidR="00991385">
              <w:rPr>
                <w:rFonts w:ascii="Arial" w:hAnsi="Arial" w:cs="Arial"/>
                <w:sz w:val="20"/>
                <w:szCs w:val="20"/>
              </w:rPr>
              <w:t xml:space="preserve"> Положения о лицензировании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1385" w:rsidTr="0057229E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Соблюдается ли организацией лицензионное требование о наличии у профессиональной образовательной организации, организации, осуществляющей образовательную деятельность по основным программам профессионального обучения, специальных условий для получения образования обучающимися с ограниченными возможностями здоровья в соответствии с </w:t>
            </w:r>
            <w:hyperlink r:id="rId19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частями 1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20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3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21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8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22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10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hyperlink r:id="rId23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11 статьи 79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Федерального закона N 273-ФЗ?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E5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24" w:history="1">
              <w:r w:rsidR="00991385">
                <w:rPr>
                  <w:rFonts w:ascii="Arial" w:hAnsi="Arial" w:cs="Arial"/>
                  <w:color w:val="0000FF"/>
                  <w:sz w:val="20"/>
                  <w:szCs w:val="20"/>
                </w:rPr>
                <w:t>Подпункт "е" пункта 7</w:t>
              </w:r>
            </w:hyperlink>
            <w:r w:rsidR="00991385">
              <w:rPr>
                <w:rFonts w:ascii="Arial" w:hAnsi="Arial" w:cs="Arial"/>
                <w:sz w:val="20"/>
                <w:szCs w:val="20"/>
              </w:rPr>
              <w:t xml:space="preserve"> Положения о лицензировании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1385" w:rsidTr="0057229E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Соблюдается ли организацией лицензионное требование о наличии в организациях,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осуществляющих образовательную деятельность по реализации дополнительных профессиональных программ, научных работников в соответствии с </w:t>
            </w:r>
            <w:hyperlink r:id="rId25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частями 1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hyperlink r:id="rId26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3 статьи 50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Федерального закона N 273-ФЗ?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E5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27" w:history="1">
              <w:r w:rsidR="00991385">
                <w:rPr>
                  <w:rFonts w:ascii="Arial" w:hAnsi="Arial" w:cs="Arial"/>
                  <w:color w:val="0000FF"/>
                  <w:sz w:val="20"/>
                  <w:szCs w:val="20"/>
                </w:rPr>
                <w:t>Подпункт "ж" пункта 7</w:t>
              </w:r>
            </w:hyperlink>
            <w:r w:rsidR="00991385">
              <w:rPr>
                <w:rFonts w:ascii="Arial" w:hAnsi="Arial" w:cs="Arial"/>
                <w:sz w:val="20"/>
                <w:szCs w:val="20"/>
              </w:rPr>
              <w:t xml:space="preserve"> Положения о лицензировании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1385" w:rsidTr="0057229E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9.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Соблюдается ли лицензионное требование при осуществлении лицензиатом образовательной деятельности по образовательным программам в части наличия в соответствии со </w:t>
            </w:r>
            <w:hyperlink r:id="rId28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статьей 16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Федерального закона N 273-ФЗ условий для функционирования электронной информационно-образовательной среды, включающей в себя информационные технологии, технические средства, электронные информационные ресурсы, электронные образовательные ресурсы, которые содержат электронные учебно-методические материалы, а также государственные информационные системы в случаях, предусмотренных </w:t>
            </w:r>
            <w:hyperlink r:id="rId29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частью 3.1 статьи 16</w:t>
              </w:r>
              <w:proofErr w:type="gramEnd"/>
            </w:hyperlink>
            <w:r>
              <w:rPr>
                <w:rFonts w:ascii="Arial" w:hAnsi="Arial" w:cs="Arial"/>
                <w:sz w:val="20"/>
                <w:szCs w:val="20"/>
              </w:rPr>
              <w:t xml:space="preserve"> Федерального закона N 273-ФЗ, и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обеспечивающей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освоение обучающимися образовательных программ в полном объеме независимо от места нахождения обучающихся, - для образовательных программ, реализуемых с применением электронного обучения, дистанционных образовательных технологий?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E5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30" w:history="1">
              <w:r w:rsidR="00991385">
                <w:rPr>
                  <w:rFonts w:ascii="Arial" w:hAnsi="Arial" w:cs="Arial"/>
                  <w:color w:val="0000FF"/>
                  <w:sz w:val="20"/>
                  <w:szCs w:val="20"/>
                </w:rPr>
                <w:t>Подпункт "а" пункта 8</w:t>
              </w:r>
            </w:hyperlink>
            <w:r w:rsidR="00991385">
              <w:rPr>
                <w:rFonts w:ascii="Arial" w:hAnsi="Arial" w:cs="Arial"/>
                <w:sz w:val="20"/>
                <w:szCs w:val="20"/>
              </w:rPr>
              <w:t xml:space="preserve"> Положения о лицензировании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1385" w:rsidTr="0057229E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Соблюдается ли лицензионное требование при осуществлении лицензиатом образовательной деятельности по образовательным программам в части наличия документа, подтверждающего допуск организации, к проведению работ, связанных с использованием сведений, составляющих государственную тайну, в соответствии с </w:t>
            </w:r>
            <w:hyperlink r:id="rId31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частью 4 статьи 81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Федерального закона N 273-ФЗ, а также в соответствии со </w:t>
            </w:r>
            <w:hyperlink r:id="rId32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статьей 27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Закона Российской Федерации от 21 июля 1993 г. N 5485-1 "О государственной тайне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", - для профессиональных образовательных программ, основных программ профессионального обучения, предусматривающих в период их освоения доведение до обучающихся сведений, составляющих государственную тайну, и (или) использование в учебных целях секретных образцов вооружения, военной и специальной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техники, их комплектующих изделий, специальных материалов и веществ?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E5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33" w:history="1">
              <w:r w:rsidR="00991385">
                <w:rPr>
                  <w:rFonts w:ascii="Arial" w:hAnsi="Arial" w:cs="Arial"/>
                  <w:color w:val="0000FF"/>
                  <w:sz w:val="20"/>
                  <w:szCs w:val="20"/>
                </w:rPr>
                <w:t>Подпункт "б" пункта 8</w:t>
              </w:r>
            </w:hyperlink>
            <w:r w:rsidR="00991385">
              <w:rPr>
                <w:rFonts w:ascii="Arial" w:hAnsi="Arial" w:cs="Arial"/>
                <w:sz w:val="20"/>
                <w:szCs w:val="20"/>
              </w:rPr>
              <w:t xml:space="preserve"> Положения о лицензировании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1385" w:rsidTr="0057229E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11.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Соблюдается ли лицензионное требование при осуществлении лицензиатом образовательной деятельности по образовательным программам в части наличия условий для практической подготовки обучающихся в соответствии с </w:t>
            </w:r>
            <w:hyperlink r:id="rId34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частями 6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hyperlink r:id="rId35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8 статьи 13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Федерального закона N 273-ФЗ - для основных профессиональных образовательных программ, а также в соответствии с </w:t>
            </w:r>
            <w:hyperlink r:id="rId36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частями 4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hyperlink r:id="rId37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5 статьи 82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Федерального закона N 273-ФЗ - для основных образовательных программ медицинского и фармацевтического образования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и дополнительных профессиональных программ медицинского и фармацевтического образования?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E5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38" w:history="1">
              <w:r w:rsidR="00991385">
                <w:rPr>
                  <w:rFonts w:ascii="Arial" w:hAnsi="Arial" w:cs="Arial"/>
                  <w:color w:val="0000FF"/>
                  <w:sz w:val="20"/>
                  <w:szCs w:val="20"/>
                </w:rPr>
                <w:t>Подпункт "в" пункта 8</w:t>
              </w:r>
            </w:hyperlink>
            <w:r w:rsidR="00991385">
              <w:rPr>
                <w:rFonts w:ascii="Arial" w:hAnsi="Arial" w:cs="Arial"/>
                <w:sz w:val="20"/>
                <w:szCs w:val="20"/>
              </w:rPr>
              <w:t xml:space="preserve"> Положения о лицензировании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1385" w:rsidTr="0057229E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Соблюдается ли лицензионное требование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при осуществлении лицензиатом образовательной деятельности по образовательным программам в части наличия договора о сетевой форме реализации образовательных программ в соответствии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со </w:t>
            </w:r>
            <w:hyperlink r:id="rId39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статьей 15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Федерального закона N 273-ФЗ - для образовательных программ, реализуемых организацией, с использованием сетевой формы реализации образовательных программ?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E5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40" w:history="1">
              <w:r w:rsidR="00991385">
                <w:rPr>
                  <w:rFonts w:ascii="Arial" w:hAnsi="Arial" w:cs="Arial"/>
                  <w:color w:val="0000FF"/>
                  <w:sz w:val="20"/>
                  <w:szCs w:val="20"/>
                </w:rPr>
                <w:t>Подпункт "г" пункта 8</w:t>
              </w:r>
            </w:hyperlink>
            <w:r w:rsidR="00991385">
              <w:rPr>
                <w:rFonts w:ascii="Arial" w:hAnsi="Arial" w:cs="Arial"/>
                <w:sz w:val="20"/>
                <w:szCs w:val="20"/>
              </w:rPr>
              <w:t xml:space="preserve"> Положения о лицензировании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1385" w:rsidTr="0057229E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Соблюдается ли лицензионное требование при осуществлении лицензиатом образовательной деятельности по образовательным программам в части соответствия требованиям </w:t>
            </w:r>
            <w:hyperlink r:id="rId41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статьи 15.2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Закона Российской Федерации от 11 марта 1992 г. N 2487-1 "О частной детективной и охранной деятельности в Российской Федерации" - для организаций, осуществляющих образовательную деятельность по основным программам профессионального обучения для работы в качестве частных детективов, частных охранников и дополнительным профессиональным программам руководителей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частных охранных организаций?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E5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42" w:history="1">
              <w:r w:rsidR="00991385">
                <w:rPr>
                  <w:rFonts w:ascii="Arial" w:hAnsi="Arial" w:cs="Arial"/>
                  <w:color w:val="0000FF"/>
                  <w:sz w:val="20"/>
                  <w:szCs w:val="20"/>
                </w:rPr>
                <w:t>Подпункт "д" пункта 8</w:t>
              </w:r>
            </w:hyperlink>
            <w:r w:rsidR="00991385">
              <w:rPr>
                <w:rFonts w:ascii="Arial" w:hAnsi="Arial" w:cs="Arial"/>
                <w:sz w:val="20"/>
                <w:szCs w:val="20"/>
              </w:rPr>
              <w:t xml:space="preserve"> Положения о лицензировании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1385" w:rsidTr="0057229E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Соблюдается ли лицензионное требование при осуществлении лицензиатом образовательной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деятельности по образовательным программам в части соответствия требованиям, предусмотренным </w:t>
            </w:r>
            <w:hyperlink r:id="rId43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частью 6 статьи 85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Федерального закона N 273-ФЗ, - для организаций, осуществляющих образовательную деятельность по образовательным программам в области подготовки специалистов авиационного персонала гражданской авиации, членов экипажей судов в соответствии с международными требованиями, а также в области подготовки работников железнодорожного транспорта, непосредственно связанных с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движением поездов и маневровой работой?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E5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44" w:history="1">
              <w:r w:rsidR="00991385">
                <w:rPr>
                  <w:rFonts w:ascii="Arial" w:hAnsi="Arial" w:cs="Arial"/>
                  <w:color w:val="0000FF"/>
                  <w:sz w:val="20"/>
                  <w:szCs w:val="20"/>
                </w:rPr>
                <w:t>Подпункт "е" пункта 8</w:t>
              </w:r>
            </w:hyperlink>
            <w:r w:rsidR="00991385">
              <w:rPr>
                <w:rFonts w:ascii="Arial" w:hAnsi="Arial" w:cs="Arial"/>
                <w:sz w:val="20"/>
                <w:szCs w:val="20"/>
              </w:rPr>
              <w:t xml:space="preserve"> Положения о лицензировании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1385" w:rsidTr="0057229E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Соблюдается ли лицензионное требование при осуществлении лицензиатом образовательной деятельности о наличии заключения о соответствии учебно-материальной базы требованиям, установленным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общего образования, выданного в порядке, определяемом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внутренних дел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- для основных программ профессионального обучения водителей транспортных средств?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E5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45" w:history="1">
              <w:r w:rsidR="00991385">
                <w:rPr>
                  <w:rFonts w:ascii="Arial" w:hAnsi="Arial" w:cs="Arial"/>
                  <w:color w:val="0000FF"/>
                  <w:sz w:val="20"/>
                  <w:szCs w:val="20"/>
                </w:rPr>
                <w:t>Подпункт "ж" пункта 8</w:t>
              </w:r>
            </w:hyperlink>
            <w:r w:rsidR="00991385">
              <w:rPr>
                <w:rFonts w:ascii="Arial" w:hAnsi="Arial" w:cs="Arial"/>
                <w:sz w:val="20"/>
                <w:szCs w:val="20"/>
              </w:rPr>
              <w:t xml:space="preserve"> Положения о лицензировании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85" w:rsidRDefault="0099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1385" w:rsidRDefault="00991385" w:rsidP="0099138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9. Дата заполнения проверочного листа ______________________________</w:t>
      </w: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       ___________</w:t>
      </w: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sz w:val="20"/>
          <w:szCs w:val="20"/>
        </w:rPr>
        <w:t>(Должность, фамилия, имя, отчество (при наличии)             (подпись)</w:t>
      </w:r>
      <w:proofErr w:type="gramEnd"/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должностного лица органа исполнительной власти субъекта</w:t>
      </w: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Российской Федерации, </w:t>
      </w:r>
      <w:proofErr w:type="gramStart"/>
      <w:r>
        <w:rPr>
          <w:rFonts w:ascii="Courier New" w:hAnsi="Courier New" w:cs="Courier New"/>
          <w:sz w:val="20"/>
          <w:szCs w:val="20"/>
        </w:rPr>
        <w:t>осуществляющего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переданные</w:t>
      </w: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Российской Федерацией полномочия в сфере образования,</w:t>
      </w:r>
    </w:p>
    <w:p w:rsidR="00991385" w:rsidRDefault="00991385" w:rsidP="0099138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проводившего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проверку и заполнившего проверочный лист)</w:t>
      </w:r>
    </w:p>
    <w:p w:rsidR="00991385" w:rsidRDefault="00991385" w:rsidP="0099138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91385" w:rsidRDefault="00991385" w:rsidP="009913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" w:name="Par193"/>
      <w:bookmarkEnd w:id="1"/>
      <w:r>
        <w:rPr>
          <w:rFonts w:ascii="Arial" w:hAnsi="Arial" w:cs="Arial"/>
          <w:sz w:val="20"/>
          <w:szCs w:val="20"/>
        </w:rPr>
        <w:t xml:space="preserve">&lt;1&gt; Утверждено </w:t>
      </w:r>
      <w:hyperlink r:id="rId46" w:history="1">
        <w:r>
          <w:rPr>
            <w:rFonts w:ascii="Arial" w:hAnsi="Arial" w:cs="Arial"/>
            <w:color w:val="0000FF"/>
            <w:sz w:val="20"/>
            <w:szCs w:val="20"/>
          </w:rPr>
          <w:t>постановлением</w:t>
        </w:r>
      </w:hyperlink>
      <w:r>
        <w:rPr>
          <w:rFonts w:ascii="Arial" w:hAnsi="Arial" w:cs="Arial"/>
          <w:sz w:val="20"/>
          <w:szCs w:val="20"/>
        </w:rPr>
        <w:t xml:space="preserve"> Правительства Российской Федерации от 18 сентября 2020 г. N 1490 "О лицензировании образовательной деятельности", действует до 1 сентября 2026 года.</w:t>
      </w:r>
    </w:p>
    <w:p w:rsidR="00C55AB9" w:rsidRDefault="009E5408"/>
    <w:sectPr w:rsidR="00C55AB9" w:rsidSect="000B7F0B">
      <w:pgSz w:w="16838" w:h="11906" w:orient="landscape"/>
      <w:pgMar w:top="1133" w:right="1440" w:bottom="566" w:left="1440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617"/>
    <w:rsid w:val="001A449B"/>
    <w:rsid w:val="003A6560"/>
    <w:rsid w:val="00414612"/>
    <w:rsid w:val="0057229E"/>
    <w:rsid w:val="00991385"/>
    <w:rsid w:val="009E5408"/>
    <w:rsid w:val="00B5247B"/>
    <w:rsid w:val="00D76BC3"/>
    <w:rsid w:val="00E04617"/>
    <w:rsid w:val="00F7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5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65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5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65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95182&amp;dst=776" TargetMode="External"/><Relationship Id="rId18" Type="http://schemas.openxmlformats.org/officeDocument/2006/relationships/hyperlink" Target="https://login.consultant.ru/link/?req=doc&amp;base=LAW&amp;n=479254&amp;dst=100065" TargetMode="External"/><Relationship Id="rId26" Type="http://schemas.openxmlformats.org/officeDocument/2006/relationships/hyperlink" Target="https://login.consultant.ru/link/?req=doc&amp;base=LAW&amp;n=495182&amp;dst=100708" TargetMode="External"/><Relationship Id="rId39" Type="http://schemas.openxmlformats.org/officeDocument/2006/relationships/hyperlink" Target="https://login.consultant.ru/link/?req=doc&amp;base=LAW&amp;n=495182&amp;dst=362" TargetMode="External"/><Relationship Id="rId21" Type="http://schemas.openxmlformats.org/officeDocument/2006/relationships/hyperlink" Target="https://login.consultant.ru/link/?req=doc&amp;base=LAW&amp;n=495182&amp;dst=101045" TargetMode="External"/><Relationship Id="rId34" Type="http://schemas.openxmlformats.org/officeDocument/2006/relationships/hyperlink" Target="https://login.consultant.ru/link/?req=doc&amp;base=LAW&amp;n=495182&amp;dst=357" TargetMode="External"/><Relationship Id="rId42" Type="http://schemas.openxmlformats.org/officeDocument/2006/relationships/hyperlink" Target="https://login.consultant.ru/link/?req=doc&amp;base=LAW&amp;n=479254&amp;dst=100079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479254&amp;dst=100051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79254&amp;dst=100061" TargetMode="External"/><Relationship Id="rId29" Type="http://schemas.openxmlformats.org/officeDocument/2006/relationships/hyperlink" Target="https://login.consultant.ru/link/?req=doc&amp;base=LAW&amp;n=495182&amp;dst=713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79254&amp;dst=12" TargetMode="External"/><Relationship Id="rId11" Type="http://schemas.openxmlformats.org/officeDocument/2006/relationships/hyperlink" Target="https://login.consultant.ru/link/?req=doc&amp;base=LAW&amp;n=479254&amp;dst=100060" TargetMode="External"/><Relationship Id="rId24" Type="http://schemas.openxmlformats.org/officeDocument/2006/relationships/hyperlink" Target="https://login.consultant.ru/link/?req=doc&amp;base=LAW&amp;n=479254&amp;dst=100072" TargetMode="External"/><Relationship Id="rId32" Type="http://schemas.openxmlformats.org/officeDocument/2006/relationships/hyperlink" Target="https://login.consultant.ru/link/?req=doc&amp;base=LAW&amp;n=482696&amp;dst=100238" TargetMode="External"/><Relationship Id="rId37" Type="http://schemas.openxmlformats.org/officeDocument/2006/relationships/hyperlink" Target="https://login.consultant.ru/link/?req=doc&amp;base=LAW&amp;n=495182&amp;dst=266" TargetMode="External"/><Relationship Id="rId40" Type="http://schemas.openxmlformats.org/officeDocument/2006/relationships/hyperlink" Target="https://login.consultant.ru/link/?req=doc&amp;base=LAW&amp;n=479254&amp;dst=100078" TargetMode="External"/><Relationship Id="rId45" Type="http://schemas.openxmlformats.org/officeDocument/2006/relationships/hyperlink" Target="https://login.consultant.ru/link/?req=doc&amp;base=LAW&amp;n=479254&amp;dst=191" TargetMode="External"/><Relationship Id="rId5" Type="http://schemas.openxmlformats.org/officeDocument/2006/relationships/hyperlink" Target="https://login.consultant.ru/link/?req=doc&amp;base=LAW&amp;n=479254&amp;dst=100009" TargetMode="External"/><Relationship Id="rId15" Type="http://schemas.openxmlformats.org/officeDocument/2006/relationships/hyperlink" Target="https://login.consultant.ru/link/?req=doc&amp;base=LAW&amp;n=495182&amp;dst=100701" TargetMode="External"/><Relationship Id="rId23" Type="http://schemas.openxmlformats.org/officeDocument/2006/relationships/hyperlink" Target="https://login.consultant.ru/link/?req=doc&amp;base=LAW&amp;n=495182&amp;dst=1121" TargetMode="External"/><Relationship Id="rId28" Type="http://schemas.openxmlformats.org/officeDocument/2006/relationships/hyperlink" Target="https://login.consultant.ru/link/?req=doc&amp;base=LAW&amp;n=495182&amp;dst=100265" TargetMode="External"/><Relationship Id="rId36" Type="http://schemas.openxmlformats.org/officeDocument/2006/relationships/hyperlink" Target="https://login.consultant.ru/link/?req=doc&amp;base=LAW&amp;n=495182&amp;dst=101087" TargetMode="External"/><Relationship Id="rId10" Type="http://schemas.openxmlformats.org/officeDocument/2006/relationships/hyperlink" Target="https://login.consultant.ru/link/?req=doc&amp;base=LAW&amp;n=495182&amp;dst=469" TargetMode="External"/><Relationship Id="rId19" Type="http://schemas.openxmlformats.org/officeDocument/2006/relationships/hyperlink" Target="https://login.consultant.ru/link/?req=doc&amp;base=LAW&amp;n=495182&amp;dst=1109" TargetMode="External"/><Relationship Id="rId31" Type="http://schemas.openxmlformats.org/officeDocument/2006/relationships/hyperlink" Target="https://login.consultant.ru/link/?req=doc&amp;base=LAW&amp;n=495182&amp;dst=101069" TargetMode="External"/><Relationship Id="rId44" Type="http://schemas.openxmlformats.org/officeDocument/2006/relationships/hyperlink" Target="https://login.consultant.ru/link/?req=doc&amp;base=LAW&amp;n=479254&amp;dst=1000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5182&amp;dst=100216" TargetMode="External"/><Relationship Id="rId14" Type="http://schemas.openxmlformats.org/officeDocument/2006/relationships/hyperlink" Target="https://login.consultant.ru/link/?req=doc&amp;base=LAW&amp;n=495182&amp;dst=100646" TargetMode="External"/><Relationship Id="rId22" Type="http://schemas.openxmlformats.org/officeDocument/2006/relationships/hyperlink" Target="https://login.consultant.ru/link/?req=doc&amp;base=LAW&amp;n=495182&amp;dst=1120" TargetMode="External"/><Relationship Id="rId27" Type="http://schemas.openxmlformats.org/officeDocument/2006/relationships/hyperlink" Target="https://login.consultant.ru/link/?req=doc&amp;base=LAW&amp;n=479254&amp;dst=100073" TargetMode="External"/><Relationship Id="rId30" Type="http://schemas.openxmlformats.org/officeDocument/2006/relationships/hyperlink" Target="https://login.consultant.ru/link/?req=doc&amp;base=LAW&amp;n=479254&amp;dst=94" TargetMode="External"/><Relationship Id="rId35" Type="http://schemas.openxmlformats.org/officeDocument/2006/relationships/hyperlink" Target="https://login.consultant.ru/link/?req=doc&amp;base=LAW&amp;n=495182&amp;dst=361" TargetMode="External"/><Relationship Id="rId43" Type="http://schemas.openxmlformats.org/officeDocument/2006/relationships/hyperlink" Target="https://login.consultant.ru/link/?req=doc&amp;base=LAW&amp;n=495182&amp;dst=101151" TargetMode="External"/><Relationship Id="rId48" Type="http://schemas.openxmlformats.org/officeDocument/2006/relationships/theme" Target="theme/theme1.xml"/><Relationship Id="rId8" Type="http://schemas.openxmlformats.org/officeDocument/2006/relationships/hyperlink" Target="https://login.consultant.ru/link/?req=doc&amp;base=LAW&amp;n=479254&amp;dst=1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495182&amp;dst=356" TargetMode="External"/><Relationship Id="rId17" Type="http://schemas.openxmlformats.org/officeDocument/2006/relationships/hyperlink" Target="https://login.consultant.ru/link/?req=doc&amp;base=LAW&amp;n=484629&amp;dst=100449" TargetMode="External"/><Relationship Id="rId25" Type="http://schemas.openxmlformats.org/officeDocument/2006/relationships/hyperlink" Target="https://login.consultant.ru/link/?req=doc&amp;base=LAW&amp;n=495182&amp;dst=100702" TargetMode="External"/><Relationship Id="rId33" Type="http://schemas.openxmlformats.org/officeDocument/2006/relationships/hyperlink" Target="https://login.consultant.ru/link/?req=doc&amp;base=LAW&amp;n=479254&amp;dst=100076" TargetMode="External"/><Relationship Id="rId38" Type="http://schemas.openxmlformats.org/officeDocument/2006/relationships/hyperlink" Target="https://login.consultant.ru/link/?req=doc&amp;base=LAW&amp;n=479254&amp;dst=100077" TargetMode="External"/><Relationship Id="rId46" Type="http://schemas.openxmlformats.org/officeDocument/2006/relationships/hyperlink" Target="https://login.consultant.ru/link/?req=doc&amp;base=LAW&amp;n=479254" TargetMode="External"/><Relationship Id="rId20" Type="http://schemas.openxmlformats.org/officeDocument/2006/relationships/hyperlink" Target="https://login.consultant.ru/link/?req=doc&amp;base=LAW&amp;n=495182&amp;dst=1111" TargetMode="External"/><Relationship Id="rId41" Type="http://schemas.openxmlformats.org/officeDocument/2006/relationships/hyperlink" Target="https://login.consultant.ru/link/?req=doc&amp;base=LAW&amp;n=465790&amp;dst=2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2381</Words>
  <Characters>13575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Александровна Остапова</dc:creator>
  <cp:lastModifiedBy>Марина Александровна Остапова</cp:lastModifiedBy>
  <cp:revision>2</cp:revision>
  <dcterms:created xsi:type="dcterms:W3CDTF">2026-03-02T08:01:00Z</dcterms:created>
  <dcterms:modified xsi:type="dcterms:W3CDTF">2026-03-02T08:01:00Z</dcterms:modified>
</cp:coreProperties>
</file>